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58" w:rsidRPr="00F05D23" w:rsidRDefault="00966658" w:rsidP="00F05D23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5607AD" w:rsidRPr="002545A0" w:rsidRDefault="005607AD" w:rsidP="005607AD">
      <w:pPr>
        <w:jc w:val="center"/>
        <w:rPr>
          <w:rFonts w:cs="Arial"/>
          <w:b/>
          <w:bCs/>
          <w:szCs w:val="24"/>
        </w:rPr>
      </w:pPr>
      <w:r w:rsidRPr="002545A0">
        <w:rPr>
          <w:rFonts w:cs="Arial"/>
          <w:b/>
          <w:bCs/>
          <w:szCs w:val="24"/>
        </w:rPr>
        <w:t xml:space="preserve">AVISO </w:t>
      </w:r>
      <w:r w:rsidR="00346FE8">
        <w:rPr>
          <w:rFonts w:cs="Arial"/>
          <w:b/>
          <w:bCs/>
          <w:szCs w:val="24"/>
        </w:rPr>
        <w:t xml:space="preserve">DE </w:t>
      </w:r>
      <w:r>
        <w:rPr>
          <w:rFonts w:cs="Arial"/>
          <w:b/>
          <w:bCs/>
          <w:szCs w:val="24"/>
        </w:rPr>
        <w:t xml:space="preserve">ADIAMENTO </w:t>
      </w:r>
      <w:r w:rsidRPr="002545A0">
        <w:rPr>
          <w:rFonts w:cs="Arial"/>
          <w:b/>
          <w:bCs/>
          <w:szCs w:val="24"/>
        </w:rPr>
        <w:t>DE LICITAÇÃO</w:t>
      </w:r>
    </w:p>
    <w:p w:rsidR="005607AD" w:rsidRPr="002545A0" w:rsidRDefault="005607AD" w:rsidP="005607AD">
      <w:pPr>
        <w:jc w:val="center"/>
        <w:rPr>
          <w:rFonts w:cs="Arial"/>
          <w:b/>
          <w:bCs/>
          <w:szCs w:val="24"/>
        </w:rPr>
      </w:pPr>
      <w:r w:rsidRPr="002545A0">
        <w:rPr>
          <w:rFonts w:cs="Arial"/>
          <w:b/>
          <w:bCs/>
          <w:szCs w:val="24"/>
        </w:rPr>
        <w:t>PREGÃO ELETRÔNICO Nº 0</w:t>
      </w:r>
      <w:r w:rsidR="00585E52">
        <w:rPr>
          <w:rFonts w:cs="Arial"/>
          <w:b/>
          <w:bCs/>
          <w:szCs w:val="24"/>
        </w:rPr>
        <w:t>01</w:t>
      </w:r>
      <w:r w:rsidRPr="002545A0">
        <w:rPr>
          <w:rFonts w:cs="Arial"/>
          <w:b/>
          <w:bCs/>
          <w:szCs w:val="24"/>
        </w:rPr>
        <w:t>/2017</w:t>
      </w:r>
    </w:p>
    <w:p w:rsidR="005607AD" w:rsidRPr="00AA46C0" w:rsidRDefault="00F4799C" w:rsidP="005D2B21">
      <w:pPr>
        <w:spacing w:line="276" w:lineRule="auto"/>
        <w:jc w:val="both"/>
        <w:rPr>
          <w:rFonts w:cs="Arial"/>
          <w:szCs w:val="24"/>
        </w:rPr>
      </w:pPr>
      <w:r w:rsidRPr="00A43F30">
        <w:rPr>
          <w:rFonts w:cs="Arial"/>
          <w:bCs/>
          <w:szCs w:val="24"/>
        </w:rPr>
        <w:t>O Estado de Goiás, por meio da Secretaria de Estado d</w:t>
      </w:r>
      <w:r w:rsidR="00605DE1">
        <w:rPr>
          <w:rFonts w:cs="Arial"/>
          <w:bCs/>
          <w:szCs w:val="24"/>
        </w:rPr>
        <w:t>e</w:t>
      </w:r>
      <w:r w:rsidRPr="00A43F30">
        <w:rPr>
          <w:rFonts w:cs="Arial"/>
          <w:bCs/>
          <w:szCs w:val="24"/>
        </w:rPr>
        <w:t xml:space="preserve"> Educação, </w:t>
      </w:r>
      <w:r w:rsidR="00605DE1">
        <w:rPr>
          <w:rFonts w:cs="Arial"/>
          <w:bCs/>
          <w:szCs w:val="24"/>
        </w:rPr>
        <w:t xml:space="preserve">Cultura e Esporte, </w:t>
      </w:r>
      <w:r w:rsidR="00564888" w:rsidRPr="00A43F30">
        <w:rPr>
          <w:rFonts w:cs="Arial"/>
          <w:bCs/>
          <w:szCs w:val="24"/>
        </w:rPr>
        <w:t>torna</w:t>
      </w:r>
      <w:r w:rsidRPr="00A43F30">
        <w:rPr>
          <w:rFonts w:cs="Arial"/>
          <w:bCs/>
          <w:szCs w:val="24"/>
        </w:rPr>
        <w:t xml:space="preserve"> público aos interessados </w:t>
      </w:r>
      <w:r w:rsidR="00466C25">
        <w:rPr>
          <w:rFonts w:cs="Arial"/>
          <w:bCs/>
          <w:szCs w:val="24"/>
        </w:rPr>
        <w:t xml:space="preserve">o </w:t>
      </w:r>
      <w:r w:rsidR="003A1056">
        <w:rPr>
          <w:rFonts w:cs="Arial"/>
          <w:bCs/>
          <w:szCs w:val="24"/>
        </w:rPr>
        <w:t>“</w:t>
      </w:r>
      <w:r w:rsidR="00466C25" w:rsidRPr="00466C25">
        <w:rPr>
          <w:rFonts w:cs="Arial"/>
          <w:b/>
          <w:bCs/>
          <w:szCs w:val="24"/>
        </w:rPr>
        <w:t>ADIAMENTO</w:t>
      </w:r>
      <w:r w:rsidR="005D2B21">
        <w:rPr>
          <w:rFonts w:cs="Arial"/>
          <w:b/>
          <w:bCs/>
          <w:szCs w:val="24"/>
        </w:rPr>
        <w:t xml:space="preserve"> SINE DIE</w:t>
      </w:r>
      <w:r w:rsidR="00FA778A">
        <w:rPr>
          <w:rFonts w:cs="Arial"/>
          <w:b/>
          <w:bCs/>
          <w:szCs w:val="24"/>
        </w:rPr>
        <w:t>”</w:t>
      </w:r>
      <w:r w:rsidRPr="00A43F30">
        <w:rPr>
          <w:rFonts w:cs="Arial"/>
          <w:bCs/>
          <w:szCs w:val="24"/>
        </w:rPr>
        <w:t xml:space="preserve">, </w:t>
      </w:r>
      <w:r w:rsidR="00466C25">
        <w:rPr>
          <w:rFonts w:cs="Arial"/>
          <w:bCs/>
          <w:szCs w:val="24"/>
        </w:rPr>
        <w:t>d</w:t>
      </w:r>
      <w:r w:rsidRPr="00A43F30">
        <w:rPr>
          <w:rFonts w:cs="Arial"/>
          <w:bCs/>
          <w:szCs w:val="24"/>
        </w:rPr>
        <w:t>o procedimento lic</w:t>
      </w:r>
      <w:r w:rsidR="00293C5D" w:rsidRPr="00A43F30">
        <w:rPr>
          <w:rFonts w:cs="Arial"/>
          <w:bCs/>
          <w:szCs w:val="24"/>
        </w:rPr>
        <w:t>itatório conforme especificado</w:t>
      </w:r>
      <w:r w:rsidR="002C5736" w:rsidRPr="00A43F30">
        <w:rPr>
          <w:rFonts w:cs="Arial"/>
          <w:bCs/>
          <w:szCs w:val="24"/>
        </w:rPr>
        <w:t>,</w:t>
      </w:r>
      <w:r w:rsidR="005D2B21">
        <w:rPr>
          <w:rFonts w:cs="Arial"/>
          <w:bCs/>
          <w:szCs w:val="24"/>
        </w:rPr>
        <w:t xml:space="preserve"> </w:t>
      </w:r>
      <w:r w:rsidRPr="00A43F30">
        <w:rPr>
          <w:rFonts w:cs="Arial"/>
          <w:bCs/>
          <w:szCs w:val="24"/>
        </w:rPr>
        <w:t xml:space="preserve">Pregão </w:t>
      </w:r>
      <w:r w:rsidR="00AB3B54">
        <w:rPr>
          <w:rFonts w:cs="Arial"/>
          <w:bCs/>
          <w:szCs w:val="24"/>
        </w:rPr>
        <w:t>Eletrônico</w:t>
      </w:r>
      <w:r w:rsidRPr="00A43F30">
        <w:rPr>
          <w:rFonts w:cs="Arial"/>
          <w:bCs/>
          <w:szCs w:val="24"/>
        </w:rPr>
        <w:t xml:space="preserve"> nº </w:t>
      </w:r>
      <w:r w:rsidR="005607AD">
        <w:rPr>
          <w:rFonts w:cs="Arial"/>
          <w:bCs/>
          <w:szCs w:val="24"/>
        </w:rPr>
        <w:t>0</w:t>
      </w:r>
      <w:r w:rsidR="00585E52">
        <w:rPr>
          <w:rFonts w:cs="Arial"/>
          <w:bCs/>
          <w:szCs w:val="24"/>
        </w:rPr>
        <w:t>01</w:t>
      </w:r>
      <w:r w:rsidR="003D32DC" w:rsidRPr="00A43F30">
        <w:rPr>
          <w:rFonts w:cs="Arial"/>
          <w:bCs/>
          <w:szCs w:val="24"/>
        </w:rPr>
        <w:t>/</w:t>
      </w:r>
      <w:r w:rsidR="00CE7AEF" w:rsidRPr="00A43F30">
        <w:rPr>
          <w:rFonts w:cs="Arial"/>
          <w:bCs/>
          <w:szCs w:val="24"/>
        </w:rPr>
        <w:t>20</w:t>
      </w:r>
      <w:r w:rsidRPr="00A43F30">
        <w:rPr>
          <w:rFonts w:cs="Arial"/>
          <w:bCs/>
          <w:szCs w:val="24"/>
        </w:rPr>
        <w:t>1</w:t>
      </w:r>
      <w:r w:rsidR="005607AD">
        <w:rPr>
          <w:rFonts w:cs="Arial"/>
          <w:bCs/>
          <w:szCs w:val="24"/>
        </w:rPr>
        <w:t>7</w:t>
      </w:r>
      <w:r w:rsidRPr="00A43F30">
        <w:rPr>
          <w:rFonts w:cs="Arial"/>
          <w:bCs/>
          <w:szCs w:val="24"/>
        </w:rPr>
        <w:t>; Processo nº</w:t>
      </w:r>
      <w:r w:rsidR="00FB6A3E">
        <w:rPr>
          <w:rFonts w:cs="Arial"/>
          <w:bCs/>
          <w:szCs w:val="24"/>
        </w:rPr>
        <w:t xml:space="preserve"> </w:t>
      </w:r>
      <w:r w:rsidR="00FB6A3E" w:rsidRPr="00FB6A3E">
        <w:rPr>
          <w:rFonts w:cs="Arial"/>
          <w:szCs w:val="24"/>
        </w:rPr>
        <w:t>2016.0000.602.</w:t>
      </w:r>
      <w:r w:rsidR="00585E52">
        <w:rPr>
          <w:rFonts w:cs="Arial"/>
          <w:szCs w:val="24"/>
        </w:rPr>
        <w:t>1300</w:t>
      </w:r>
      <w:r w:rsidR="005D2B21">
        <w:rPr>
          <w:rFonts w:cs="Arial"/>
          <w:bCs/>
          <w:szCs w:val="24"/>
        </w:rPr>
        <w:t>.</w:t>
      </w:r>
      <w:r w:rsidR="005D2B21" w:rsidRPr="005D2B21">
        <w:t xml:space="preserve"> </w:t>
      </w:r>
      <w:r w:rsidR="005D2B21" w:rsidRPr="005D2B21">
        <w:rPr>
          <w:rFonts w:cs="Arial"/>
          <w:bCs/>
          <w:szCs w:val="24"/>
        </w:rPr>
        <w:t>Abertura prevista para</w:t>
      </w:r>
      <w:r w:rsidR="005D2B21">
        <w:rPr>
          <w:rFonts w:cs="Arial"/>
          <w:bCs/>
          <w:szCs w:val="24"/>
        </w:rPr>
        <w:t xml:space="preserve">: dia </w:t>
      </w:r>
      <w:r w:rsidR="00585E52">
        <w:rPr>
          <w:rFonts w:cs="Arial"/>
          <w:bCs/>
          <w:szCs w:val="24"/>
        </w:rPr>
        <w:t>02</w:t>
      </w:r>
      <w:r w:rsidR="005D2B21">
        <w:rPr>
          <w:rFonts w:cs="Arial"/>
          <w:bCs/>
          <w:szCs w:val="24"/>
        </w:rPr>
        <w:t xml:space="preserve"> de </w:t>
      </w:r>
      <w:r w:rsidR="00585E52">
        <w:rPr>
          <w:rFonts w:cs="Arial"/>
          <w:bCs/>
          <w:szCs w:val="24"/>
        </w:rPr>
        <w:t>junho</w:t>
      </w:r>
      <w:r w:rsidR="005D2B21">
        <w:rPr>
          <w:rFonts w:cs="Arial"/>
          <w:bCs/>
          <w:szCs w:val="24"/>
        </w:rPr>
        <w:t xml:space="preserve"> de 2017, às 08 horas. </w:t>
      </w:r>
      <w:r w:rsidR="005D2B21" w:rsidRPr="005D2B21">
        <w:rPr>
          <w:rFonts w:cs="Arial"/>
          <w:bCs/>
          <w:szCs w:val="24"/>
        </w:rPr>
        <w:t xml:space="preserve">Tipo da </w:t>
      </w:r>
      <w:r w:rsidR="005D2B21">
        <w:rPr>
          <w:rFonts w:cs="Arial"/>
          <w:bCs/>
          <w:szCs w:val="24"/>
        </w:rPr>
        <w:t>Licitação: MENOR PREÇO POR ITEM,</w:t>
      </w:r>
      <w:r w:rsidR="005D2B21" w:rsidRPr="005D2B21">
        <w:t xml:space="preserve"> </w:t>
      </w:r>
      <w:r w:rsidR="005D2B21" w:rsidRPr="005D2B21">
        <w:rPr>
          <w:rFonts w:cs="Arial"/>
          <w:b/>
          <w:bCs/>
          <w:szCs w:val="24"/>
          <w:u w:val="single"/>
        </w:rPr>
        <w:t>tendo em vista a necessidade de alteração do</w:t>
      </w:r>
      <w:r w:rsidR="00F55231">
        <w:rPr>
          <w:rFonts w:cs="Arial"/>
          <w:b/>
          <w:bCs/>
          <w:szCs w:val="24"/>
          <w:u w:val="single"/>
        </w:rPr>
        <w:t xml:space="preserve"> </w:t>
      </w:r>
      <w:r w:rsidR="00DD7B22">
        <w:rPr>
          <w:rFonts w:cs="Arial"/>
          <w:b/>
          <w:bCs/>
          <w:szCs w:val="24"/>
          <w:u w:val="single"/>
        </w:rPr>
        <w:t>Critério de Julgamento</w:t>
      </w:r>
      <w:r w:rsidR="005D2B21" w:rsidRPr="005D2B21">
        <w:rPr>
          <w:rFonts w:cs="Arial"/>
          <w:bCs/>
          <w:szCs w:val="24"/>
        </w:rPr>
        <w:t xml:space="preserve">.  </w:t>
      </w:r>
      <w:r w:rsidR="00AB3B54" w:rsidRPr="00525FDC">
        <w:rPr>
          <w:rFonts w:cs="Arial"/>
          <w:bCs/>
          <w:szCs w:val="24"/>
        </w:rPr>
        <w:t>Objeto:</w:t>
      </w:r>
      <w:r w:rsidR="00E832F0">
        <w:rPr>
          <w:rFonts w:cs="Arial"/>
          <w:bCs/>
          <w:szCs w:val="24"/>
        </w:rPr>
        <w:t xml:space="preserve"> </w:t>
      </w:r>
      <w:r w:rsidR="00E832F0" w:rsidRPr="00E832F0">
        <w:rPr>
          <w:rFonts w:cs="Arial"/>
          <w:bCs/>
          <w:szCs w:val="24"/>
        </w:rPr>
        <w:t>contratação de empresa especializada para prestação de serviços de transporte de alunos, destinados à Educação Básica da Rede Estadual de Ensino, residentes na zona rural, assentamentos e/ou acampamentos, em estradas pavimentadas, não pavimentadas e vicinais, no município de Niquelândia/GO</w:t>
      </w:r>
      <w:r w:rsidR="00E832F0">
        <w:rPr>
          <w:rFonts w:cs="Arial"/>
          <w:bCs/>
          <w:szCs w:val="24"/>
        </w:rPr>
        <w:t>,</w:t>
      </w:r>
      <w:r w:rsidR="00FB6A3E" w:rsidRPr="00FB6A3E">
        <w:rPr>
          <w:rFonts w:cs="Arial"/>
          <w:bCs/>
          <w:szCs w:val="24"/>
        </w:rPr>
        <w:t xml:space="preserve"> conforme condições e especificações estabelecidas neste Edital e seus Anexos.</w:t>
      </w:r>
      <w:r w:rsidR="005D2B21">
        <w:rPr>
          <w:rFonts w:cs="Arial"/>
          <w:bCs/>
          <w:szCs w:val="24"/>
        </w:rPr>
        <w:t xml:space="preserve"> </w:t>
      </w:r>
      <w:r w:rsidR="005607AD" w:rsidRPr="00AA46C0">
        <w:rPr>
          <w:rFonts w:cs="Arial"/>
          <w:szCs w:val="24"/>
        </w:rPr>
        <w:t xml:space="preserve"> </w:t>
      </w:r>
      <w:r w:rsidR="005607AD" w:rsidRPr="00AA46C0">
        <w:rPr>
          <w:rFonts w:cs="Arial"/>
          <w:bCs/>
          <w:szCs w:val="24"/>
        </w:rPr>
        <w:t xml:space="preserve">Informações adicionais poderão ser obtidas junto à </w:t>
      </w:r>
      <w:r w:rsidR="005607AD">
        <w:rPr>
          <w:rFonts w:cs="Arial"/>
          <w:bCs/>
          <w:szCs w:val="24"/>
        </w:rPr>
        <w:t>Gerência de Licitações, Contratos e Convênios</w:t>
      </w:r>
      <w:r w:rsidR="005607AD" w:rsidRPr="00AA46C0">
        <w:rPr>
          <w:rFonts w:cs="Arial"/>
          <w:bCs/>
          <w:szCs w:val="24"/>
        </w:rPr>
        <w:t>, no endereço anteriormente mencionad</w:t>
      </w:r>
      <w:r w:rsidR="005607AD">
        <w:rPr>
          <w:rFonts w:cs="Arial"/>
          <w:bCs/>
          <w:szCs w:val="24"/>
        </w:rPr>
        <w:t>o. Tele/fax: (62) 3201-3</w:t>
      </w:r>
      <w:r w:rsidR="004B3468">
        <w:rPr>
          <w:rFonts w:cs="Arial"/>
          <w:bCs/>
          <w:szCs w:val="24"/>
        </w:rPr>
        <w:t>054</w:t>
      </w:r>
      <w:bookmarkStart w:id="0" w:name="_GoBack"/>
      <w:bookmarkEnd w:id="0"/>
      <w:r w:rsidR="005607AD">
        <w:rPr>
          <w:rFonts w:cs="Arial"/>
          <w:bCs/>
          <w:szCs w:val="24"/>
        </w:rPr>
        <w:t>/3017,</w:t>
      </w:r>
      <w:r w:rsidR="005607AD" w:rsidRPr="00AA46C0">
        <w:rPr>
          <w:rFonts w:cs="Arial"/>
          <w:bCs/>
          <w:szCs w:val="24"/>
        </w:rPr>
        <w:t xml:space="preserve"> e-mail: </w:t>
      </w:r>
      <w:hyperlink r:id="rId8" w:history="1">
        <w:r w:rsidR="005607AD" w:rsidRPr="005034E1">
          <w:rPr>
            <w:rStyle w:val="Hyperlink"/>
            <w:rFonts w:cs="Arial"/>
            <w:bCs/>
            <w:szCs w:val="24"/>
          </w:rPr>
          <w:t>licitacao@seduc.go.gov.br</w:t>
        </w:r>
      </w:hyperlink>
      <w:r w:rsidR="005607AD">
        <w:rPr>
          <w:rFonts w:cs="Arial"/>
          <w:bCs/>
          <w:szCs w:val="24"/>
        </w:rPr>
        <w:t>.</w:t>
      </w:r>
    </w:p>
    <w:p w:rsidR="005607AD" w:rsidRPr="00AA46C0" w:rsidRDefault="005607AD" w:rsidP="005607AD">
      <w:pPr>
        <w:jc w:val="center"/>
        <w:rPr>
          <w:rFonts w:cs="Arial"/>
          <w:szCs w:val="24"/>
        </w:rPr>
      </w:pPr>
      <w:r w:rsidRPr="00AA46C0">
        <w:rPr>
          <w:rFonts w:cs="Arial"/>
          <w:szCs w:val="24"/>
        </w:rPr>
        <w:t xml:space="preserve">Goiânia, </w:t>
      </w:r>
      <w:r w:rsidR="00E832F0">
        <w:rPr>
          <w:rFonts w:cs="Arial"/>
          <w:szCs w:val="24"/>
        </w:rPr>
        <w:t>26</w:t>
      </w:r>
      <w:r w:rsidRPr="00AA46C0">
        <w:rPr>
          <w:rFonts w:cs="Arial"/>
          <w:szCs w:val="24"/>
        </w:rPr>
        <w:t xml:space="preserve"> de </w:t>
      </w:r>
      <w:r w:rsidR="005D2B21">
        <w:rPr>
          <w:rFonts w:cs="Arial"/>
          <w:szCs w:val="24"/>
        </w:rPr>
        <w:t>maio</w:t>
      </w:r>
      <w:r>
        <w:rPr>
          <w:rFonts w:cs="Arial"/>
          <w:szCs w:val="24"/>
        </w:rPr>
        <w:t xml:space="preserve"> </w:t>
      </w:r>
      <w:r w:rsidRPr="00AA46C0">
        <w:rPr>
          <w:rFonts w:cs="Arial"/>
          <w:szCs w:val="24"/>
        </w:rPr>
        <w:t>de 201</w:t>
      </w:r>
      <w:r>
        <w:rPr>
          <w:rFonts w:cs="Arial"/>
          <w:szCs w:val="24"/>
        </w:rPr>
        <w:t>7</w:t>
      </w:r>
      <w:r w:rsidRPr="00AA46C0">
        <w:rPr>
          <w:rFonts w:cs="Arial"/>
          <w:szCs w:val="24"/>
        </w:rPr>
        <w:t>.</w:t>
      </w:r>
    </w:p>
    <w:p w:rsidR="005607AD" w:rsidRPr="003B24FE" w:rsidRDefault="005607AD" w:rsidP="005607AD">
      <w:pPr>
        <w:pStyle w:val="P"/>
        <w:autoSpaceDE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Tatiana Marcelli Faria</w:t>
      </w:r>
    </w:p>
    <w:p w:rsidR="005607AD" w:rsidRDefault="00346FE8" w:rsidP="005607AD">
      <w:pPr>
        <w:spacing w:line="360" w:lineRule="auto"/>
        <w:jc w:val="center"/>
        <w:rPr>
          <w:rFonts w:cs="Arial"/>
          <w:b/>
        </w:rPr>
      </w:pPr>
      <w:r>
        <w:rPr>
          <w:rFonts w:cs="Arial"/>
        </w:rPr>
        <w:t>Gerente de Licitações</w:t>
      </w:r>
      <w:r w:rsidR="005607AD">
        <w:rPr>
          <w:rFonts w:cs="Arial"/>
        </w:rPr>
        <w:t>, Contratos e Convênios</w:t>
      </w:r>
    </w:p>
    <w:p w:rsidR="005607AD" w:rsidRPr="00F05D23" w:rsidRDefault="005607AD" w:rsidP="00A43F30">
      <w:pPr>
        <w:spacing w:line="360" w:lineRule="auto"/>
        <w:jc w:val="center"/>
        <w:rPr>
          <w:rFonts w:ascii="Times New Roman" w:hAnsi="Times New Roman"/>
          <w:bCs/>
          <w:sz w:val="22"/>
          <w:szCs w:val="22"/>
        </w:rPr>
      </w:pPr>
    </w:p>
    <w:sectPr w:rsidR="005607AD" w:rsidRPr="00F05D23" w:rsidSect="00F4799C">
      <w:headerReference w:type="default" r:id="rId9"/>
      <w:footerReference w:type="even" r:id="rId10"/>
      <w:footerReference w:type="default" r:id="rId11"/>
      <w:pgSz w:w="11907" w:h="16840" w:code="9"/>
      <w:pgMar w:top="1134" w:right="992" w:bottom="1134" w:left="1701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60" w:rsidRDefault="00DF2A60">
      <w:r>
        <w:separator/>
      </w:r>
    </w:p>
  </w:endnote>
  <w:endnote w:type="continuationSeparator" w:id="0">
    <w:p w:rsidR="00DF2A60" w:rsidRDefault="00DF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A7" w:rsidRDefault="008F7F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26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26A7" w:rsidRDefault="00BF26A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A7" w:rsidRPr="00CE7AEF" w:rsidRDefault="00BF26A7" w:rsidP="00A5462E">
    <w:pPr>
      <w:pStyle w:val="Rodap"/>
      <w:pBdr>
        <w:top w:val="single" w:sz="12" w:space="1" w:color="auto"/>
      </w:pBdr>
      <w:tabs>
        <w:tab w:val="clear" w:pos="4419"/>
        <w:tab w:val="clear" w:pos="8838"/>
      </w:tabs>
      <w:jc w:val="center"/>
      <w:rPr>
        <w:rFonts w:ascii="Arial Narrow" w:hAnsi="Arial Narrow"/>
        <w:b/>
        <w:sz w:val="12"/>
        <w:szCs w:val="12"/>
      </w:rPr>
    </w:pPr>
    <w:r w:rsidRPr="00CE7AEF">
      <w:rPr>
        <w:rFonts w:ascii="Arial Narrow" w:hAnsi="Arial Narrow"/>
        <w:sz w:val="12"/>
        <w:szCs w:val="12"/>
      </w:rPr>
      <w:t xml:space="preserve">Secretaria de Estado da Educação  - </w:t>
    </w:r>
    <w:r w:rsidRPr="00CE7AEF">
      <w:rPr>
        <w:rFonts w:ascii="Arial Narrow" w:hAnsi="Arial Narrow"/>
        <w:b/>
        <w:sz w:val="12"/>
        <w:szCs w:val="12"/>
      </w:rPr>
      <w:t>Gerência de Licitações</w:t>
    </w:r>
  </w:p>
  <w:p w:rsidR="00BF26A7" w:rsidRPr="00CE7AEF" w:rsidRDefault="00BF26A7" w:rsidP="00A5462E">
    <w:pPr>
      <w:pStyle w:val="Rodap"/>
      <w:pBdr>
        <w:top w:val="single" w:sz="12" w:space="1" w:color="auto"/>
      </w:pBdr>
      <w:tabs>
        <w:tab w:val="clear" w:pos="4419"/>
        <w:tab w:val="clear" w:pos="8838"/>
      </w:tabs>
      <w:jc w:val="center"/>
      <w:rPr>
        <w:rFonts w:ascii="Arial Narrow" w:hAnsi="Arial Narrow"/>
        <w:sz w:val="12"/>
        <w:szCs w:val="12"/>
      </w:rPr>
    </w:pPr>
    <w:r w:rsidRPr="00CE7AEF">
      <w:rPr>
        <w:rFonts w:ascii="Arial Narrow" w:hAnsi="Arial Narrow"/>
        <w:sz w:val="12"/>
        <w:szCs w:val="12"/>
      </w:rPr>
      <w:t>Av. Anhanguera, n. º 7171, Setor Oeste, Goiânia/GO. CEP: 74110-010</w:t>
    </w:r>
  </w:p>
  <w:p w:rsidR="00BF26A7" w:rsidRDefault="00BF26A7" w:rsidP="00BE7474">
    <w:pPr>
      <w:pStyle w:val="Rodap"/>
      <w:tabs>
        <w:tab w:val="clear" w:pos="4419"/>
        <w:tab w:val="clear" w:pos="8838"/>
      </w:tabs>
      <w:jc w:val="center"/>
      <w:rPr>
        <w:rFonts w:ascii="Arial Narrow" w:hAnsi="Arial Narrow"/>
        <w:sz w:val="12"/>
        <w:szCs w:val="12"/>
      </w:rPr>
    </w:pPr>
    <w:r w:rsidRPr="00CE7AEF">
      <w:rPr>
        <w:rFonts w:ascii="Arial Narrow" w:hAnsi="Arial Narrow"/>
        <w:sz w:val="12"/>
        <w:szCs w:val="12"/>
      </w:rPr>
      <w:t>Fone: (062) 3201 3054/3017</w:t>
    </w:r>
  </w:p>
  <w:p w:rsidR="00BF26A7" w:rsidRPr="00CE7AEF" w:rsidRDefault="00BF26A7" w:rsidP="00BE7474">
    <w:pPr>
      <w:pStyle w:val="Rodap"/>
      <w:tabs>
        <w:tab w:val="clear" w:pos="4419"/>
        <w:tab w:val="clear" w:pos="8838"/>
      </w:tabs>
      <w:jc w:val="center"/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>DOC</w:t>
    </w:r>
    <w:r w:rsidR="00C871C6">
      <w:rPr>
        <w:rFonts w:ascii="Arial Narrow" w:hAnsi="Arial Narrow"/>
        <w:sz w:val="12"/>
        <w:szCs w:val="12"/>
      </w:rPr>
      <w:t>2016/PUBLICAÇÕES/ADIAMENTO PRE0</w:t>
    </w:r>
    <w:r w:rsidR="00AB3B54">
      <w:rPr>
        <w:rFonts w:ascii="Arial Narrow" w:hAnsi="Arial Narrow"/>
        <w:sz w:val="12"/>
        <w:szCs w:val="12"/>
      </w:rPr>
      <w:t>1</w:t>
    </w:r>
    <w:r w:rsidR="00C871C6">
      <w:rPr>
        <w:rFonts w:ascii="Arial Narrow" w:hAnsi="Arial Narrow"/>
        <w:sz w:val="12"/>
        <w:szCs w:val="12"/>
      </w:rPr>
      <w:t>7</w:t>
    </w:r>
    <w:r>
      <w:rPr>
        <w:rFonts w:ascii="Arial Narrow" w:hAnsi="Arial Narrow"/>
        <w:sz w:val="12"/>
        <w:szCs w:val="12"/>
      </w:rPr>
      <w:t>-1</w:t>
    </w:r>
    <w:r w:rsidR="00AB3B54">
      <w:rPr>
        <w:rFonts w:ascii="Arial Narrow" w:hAnsi="Arial Narrow"/>
        <w:sz w:val="12"/>
        <w:szCs w:val="12"/>
      </w:rPr>
      <w:t>6</w:t>
    </w:r>
  </w:p>
  <w:p w:rsidR="00BF26A7" w:rsidRPr="00CE7AEF" w:rsidRDefault="00BF26A7" w:rsidP="00BE7474">
    <w:pPr>
      <w:pStyle w:val="Rodap"/>
      <w:tabs>
        <w:tab w:val="clear" w:pos="4419"/>
        <w:tab w:val="clear" w:pos="8838"/>
      </w:tabs>
      <w:jc w:val="center"/>
      <w:rPr>
        <w:rFonts w:ascii="Arial Narrow" w:hAnsi="Arial Narrow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60" w:rsidRDefault="00DF2A60">
      <w:r>
        <w:separator/>
      </w:r>
    </w:p>
  </w:footnote>
  <w:footnote w:type="continuationSeparator" w:id="0">
    <w:p w:rsidR="00DF2A60" w:rsidRDefault="00DF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7E" w:rsidRDefault="00FB4168" w:rsidP="00F6377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00582" wp14:editId="7E904515">
          <wp:simplePos x="0" y="0"/>
          <wp:positionH relativeFrom="column">
            <wp:posOffset>2686050</wp:posOffset>
          </wp:positionH>
          <wp:positionV relativeFrom="paragraph">
            <wp:posOffset>-10160</wp:posOffset>
          </wp:positionV>
          <wp:extent cx="3124200" cy="68580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6377E" w:rsidRDefault="00F6377E" w:rsidP="00F6377E">
    <w:pPr>
      <w:pStyle w:val="Cabealho"/>
    </w:pPr>
  </w:p>
  <w:p w:rsidR="00F6377E" w:rsidRDefault="00FB4168" w:rsidP="00F6377E">
    <w:pPr>
      <w:pStyle w:val="Cabealho"/>
    </w:pPr>
    <w:r>
      <w:t xml:space="preserve">   </w:t>
    </w:r>
  </w:p>
  <w:p w:rsidR="00FB4168" w:rsidRDefault="00FB4168" w:rsidP="00F6377E">
    <w:pPr>
      <w:pStyle w:val="Cabealho"/>
    </w:pPr>
  </w:p>
  <w:p w:rsidR="00FB4168" w:rsidRDefault="00FB4168" w:rsidP="00F6377E">
    <w:pPr>
      <w:pStyle w:val="Cabealho"/>
    </w:pPr>
    <w:r>
      <w:t xml:space="preserve">          </w:t>
    </w:r>
  </w:p>
  <w:p w:rsidR="00F6377E" w:rsidRPr="00F6377E" w:rsidRDefault="00F6377E" w:rsidP="00F63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02F22F55"/>
    <w:multiLevelType w:val="multilevel"/>
    <w:tmpl w:val="642E994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383B2C"/>
    <w:multiLevelType w:val="hybridMultilevel"/>
    <w:tmpl w:val="D20212B4"/>
    <w:lvl w:ilvl="0" w:tplc="1D8601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13EE"/>
    <w:multiLevelType w:val="hybridMultilevel"/>
    <w:tmpl w:val="8F3C8E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0BA9"/>
    <w:multiLevelType w:val="hybridMultilevel"/>
    <w:tmpl w:val="D20212B4"/>
    <w:lvl w:ilvl="0" w:tplc="770C7A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F68E6"/>
    <w:multiLevelType w:val="hybridMultilevel"/>
    <w:tmpl w:val="01EC194C"/>
    <w:lvl w:ilvl="0" w:tplc="AA889B08">
      <w:start w:val="4036"/>
      <w:numFmt w:val="bullet"/>
      <w:lvlText w:val="-"/>
      <w:lvlJc w:val="left"/>
      <w:pPr>
        <w:tabs>
          <w:tab w:val="num" w:pos="3008"/>
        </w:tabs>
        <w:ind w:left="3008" w:hanging="159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4E044B7"/>
    <w:multiLevelType w:val="hybridMultilevel"/>
    <w:tmpl w:val="ABEE40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521D"/>
    <w:multiLevelType w:val="multilevel"/>
    <w:tmpl w:val="C43A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639D1"/>
    <w:multiLevelType w:val="hybridMultilevel"/>
    <w:tmpl w:val="9D008966"/>
    <w:lvl w:ilvl="0" w:tplc="34E0FD56">
      <w:numFmt w:val="bullet"/>
      <w:lvlText w:val="-"/>
      <w:lvlJc w:val="left"/>
      <w:pPr>
        <w:tabs>
          <w:tab w:val="num" w:pos="3267"/>
        </w:tabs>
        <w:ind w:left="3267" w:hanging="360"/>
      </w:pPr>
      <w:rPr>
        <w:rFonts w:ascii="Times New Roman" w:hAnsi="Times New Roman" w:cs="Times New Roman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B63D7"/>
    <w:multiLevelType w:val="hybridMultilevel"/>
    <w:tmpl w:val="D20212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F4945"/>
    <w:multiLevelType w:val="multilevel"/>
    <w:tmpl w:val="43CC51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F4BCA"/>
    <w:multiLevelType w:val="singleLevel"/>
    <w:tmpl w:val="A7E69D10"/>
    <w:lvl w:ilvl="0">
      <w:numFmt w:val="bullet"/>
      <w:lvlText w:val="-"/>
      <w:lvlJc w:val="left"/>
      <w:pPr>
        <w:tabs>
          <w:tab w:val="num" w:pos="3267"/>
        </w:tabs>
        <w:ind w:left="3267" w:hanging="360"/>
      </w:pPr>
      <w:rPr>
        <w:rFonts w:ascii="Times New Roman" w:hAnsi="Times New Roman" w:hint="default"/>
      </w:rPr>
    </w:lvl>
  </w:abstractNum>
  <w:abstractNum w:abstractNumId="11" w15:restartNumberingAfterBreak="0">
    <w:nsid w:val="75477388"/>
    <w:multiLevelType w:val="hybridMultilevel"/>
    <w:tmpl w:val="9D008966"/>
    <w:lvl w:ilvl="0" w:tplc="B13AA2EC">
      <w:numFmt w:val="bullet"/>
      <w:lvlText w:val="-"/>
      <w:lvlJc w:val="left"/>
      <w:pPr>
        <w:tabs>
          <w:tab w:val="num" w:pos="3267"/>
        </w:tabs>
        <w:ind w:left="3267" w:hanging="360"/>
      </w:pPr>
      <w:rPr>
        <w:rFonts w:ascii="Bookman Old Style" w:hAnsi="Bookman Old Style" w:cs="Times New Roman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C6A7C"/>
    <w:multiLevelType w:val="hybridMultilevel"/>
    <w:tmpl w:val="92BE1C24"/>
    <w:lvl w:ilvl="0" w:tplc="F614226A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12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C6"/>
    <w:rsid w:val="00001513"/>
    <w:rsid w:val="00005DFD"/>
    <w:rsid w:val="000062B1"/>
    <w:rsid w:val="00006D54"/>
    <w:rsid w:val="000135C2"/>
    <w:rsid w:val="00044FD3"/>
    <w:rsid w:val="000463E9"/>
    <w:rsid w:val="000500CF"/>
    <w:rsid w:val="00055F6E"/>
    <w:rsid w:val="00062648"/>
    <w:rsid w:val="00066156"/>
    <w:rsid w:val="00074B01"/>
    <w:rsid w:val="000873AE"/>
    <w:rsid w:val="00092841"/>
    <w:rsid w:val="00095DC5"/>
    <w:rsid w:val="00096C61"/>
    <w:rsid w:val="000D18E5"/>
    <w:rsid w:val="000D3959"/>
    <w:rsid w:val="000E7777"/>
    <w:rsid w:val="000F5953"/>
    <w:rsid w:val="00110953"/>
    <w:rsid w:val="001251D8"/>
    <w:rsid w:val="00130FDB"/>
    <w:rsid w:val="001334B4"/>
    <w:rsid w:val="00137FA3"/>
    <w:rsid w:val="001530B0"/>
    <w:rsid w:val="0016562E"/>
    <w:rsid w:val="00166354"/>
    <w:rsid w:val="001679B6"/>
    <w:rsid w:val="0017758B"/>
    <w:rsid w:val="00184B59"/>
    <w:rsid w:val="0019776C"/>
    <w:rsid w:val="001B7070"/>
    <w:rsid w:val="001C5735"/>
    <w:rsid w:val="001C7A11"/>
    <w:rsid w:val="001D2150"/>
    <w:rsid w:val="001F389D"/>
    <w:rsid w:val="001F39C5"/>
    <w:rsid w:val="001F6F23"/>
    <w:rsid w:val="00220A29"/>
    <w:rsid w:val="002332F0"/>
    <w:rsid w:val="00246B63"/>
    <w:rsid w:val="00250B69"/>
    <w:rsid w:val="00253D74"/>
    <w:rsid w:val="002540E0"/>
    <w:rsid w:val="0025592C"/>
    <w:rsid w:val="002707ED"/>
    <w:rsid w:val="002750D7"/>
    <w:rsid w:val="00277C75"/>
    <w:rsid w:val="00287025"/>
    <w:rsid w:val="00292D03"/>
    <w:rsid w:val="00293C5D"/>
    <w:rsid w:val="00294FDF"/>
    <w:rsid w:val="002A5251"/>
    <w:rsid w:val="002C3721"/>
    <w:rsid w:val="002C5736"/>
    <w:rsid w:val="002C627D"/>
    <w:rsid w:val="002C763A"/>
    <w:rsid w:val="002E479D"/>
    <w:rsid w:val="002F7BC1"/>
    <w:rsid w:val="00300CB3"/>
    <w:rsid w:val="00301492"/>
    <w:rsid w:val="003244F8"/>
    <w:rsid w:val="00346FE8"/>
    <w:rsid w:val="00361143"/>
    <w:rsid w:val="003762A0"/>
    <w:rsid w:val="003770F7"/>
    <w:rsid w:val="003943A3"/>
    <w:rsid w:val="003A1056"/>
    <w:rsid w:val="003A147C"/>
    <w:rsid w:val="003A4433"/>
    <w:rsid w:val="003B07FF"/>
    <w:rsid w:val="003B633D"/>
    <w:rsid w:val="003B6F46"/>
    <w:rsid w:val="003C3551"/>
    <w:rsid w:val="003D32DC"/>
    <w:rsid w:val="003D3903"/>
    <w:rsid w:val="003D3996"/>
    <w:rsid w:val="003D4CCE"/>
    <w:rsid w:val="003D6DF0"/>
    <w:rsid w:val="003E4F18"/>
    <w:rsid w:val="003E5F98"/>
    <w:rsid w:val="003F1E30"/>
    <w:rsid w:val="003F2E07"/>
    <w:rsid w:val="003F789A"/>
    <w:rsid w:val="00400E67"/>
    <w:rsid w:val="0040239C"/>
    <w:rsid w:val="0040601A"/>
    <w:rsid w:val="004108D5"/>
    <w:rsid w:val="0042083B"/>
    <w:rsid w:val="00421270"/>
    <w:rsid w:val="00424884"/>
    <w:rsid w:val="00432210"/>
    <w:rsid w:val="00435AF3"/>
    <w:rsid w:val="00440D56"/>
    <w:rsid w:val="00454A79"/>
    <w:rsid w:val="00463DEA"/>
    <w:rsid w:val="00465601"/>
    <w:rsid w:val="00466C25"/>
    <w:rsid w:val="0047758D"/>
    <w:rsid w:val="00480B0D"/>
    <w:rsid w:val="0049592D"/>
    <w:rsid w:val="004A0B00"/>
    <w:rsid w:val="004A5693"/>
    <w:rsid w:val="004A7150"/>
    <w:rsid w:val="004A7912"/>
    <w:rsid w:val="004B0ABE"/>
    <w:rsid w:val="004B3468"/>
    <w:rsid w:val="004C0230"/>
    <w:rsid w:val="004C0FEB"/>
    <w:rsid w:val="004C3905"/>
    <w:rsid w:val="004C3D41"/>
    <w:rsid w:val="004D06EC"/>
    <w:rsid w:val="004D2855"/>
    <w:rsid w:val="004D5CD4"/>
    <w:rsid w:val="004D6167"/>
    <w:rsid w:val="004D7AAF"/>
    <w:rsid w:val="004E1004"/>
    <w:rsid w:val="004E6B53"/>
    <w:rsid w:val="004F185F"/>
    <w:rsid w:val="005122AA"/>
    <w:rsid w:val="00523839"/>
    <w:rsid w:val="00524305"/>
    <w:rsid w:val="0052544D"/>
    <w:rsid w:val="00525D82"/>
    <w:rsid w:val="00526DFE"/>
    <w:rsid w:val="005372CC"/>
    <w:rsid w:val="005472E1"/>
    <w:rsid w:val="005607AD"/>
    <w:rsid w:val="00562CA9"/>
    <w:rsid w:val="00564888"/>
    <w:rsid w:val="005722C5"/>
    <w:rsid w:val="00585E52"/>
    <w:rsid w:val="005879F2"/>
    <w:rsid w:val="00594134"/>
    <w:rsid w:val="005A1D6A"/>
    <w:rsid w:val="005A5338"/>
    <w:rsid w:val="005B7DB0"/>
    <w:rsid w:val="005D1F9D"/>
    <w:rsid w:val="005D2B21"/>
    <w:rsid w:val="005E2FFA"/>
    <w:rsid w:val="005E612B"/>
    <w:rsid w:val="005F3589"/>
    <w:rsid w:val="005F3CDD"/>
    <w:rsid w:val="00601FD7"/>
    <w:rsid w:val="00605DE1"/>
    <w:rsid w:val="006068C4"/>
    <w:rsid w:val="00611DD3"/>
    <w:rsid w:val="006128F5"/>
    <w:rsid w:val="00614224"/>
    <w:rsid w:val="006317F9"/>
    <w:rsid w:val="00633722"/>
    <w:rsid w:val="006372B8"/>
    <w:rsid w:val="00646493"/>
    <w:rsid w:val="00652512"/>
    <w:rsid w:val="00665CB4"/>
    <w:rsid w:val="00686557"/>
    <w:rsid w:val="006A439B"/>
    <w:rsid w:val="006B060D"/>
    <w:rsid w:val="006B4D63"/>
    <w:rsid w:val="006B76AA"/>
    <w:rsid w:val="006D492B"/>
    <w:rsid w:val="006D54C6"/>
    <w:rsid w:val="006E357A"/>
    <w:rsid w:val="006F7094"/>
    <w:rsid w:val="00704480"/>
    <w:rsid w:val="0070483C"/>
    <w:rsid w:val="007171A3"/>
    <w:rsid w:val="00730543"/>
    <w:rsid w:val="00735FF8"/>
    <w:rsid w:val="00743B0D"/>
    <w:rsid w:val="00751406"/>
    <w:rsid w:val="007522A4"/>
    <w:rsid w:val="007534E5"/>
    <w:rsid w:val="00754420"/>
    <w:rsid w:val="00765376"/>
    <w:rsid w:val="007713CA"/>
    <w:rsid w:val="007825E4"/>
    <w:rsid w:val="00785458"/>
    <w:rsid w:val="00794E8F"/>
    <w:rsid w:val="007B4597"/>
    <w:rsid w:val="007B49E5"/>
    <w:rsid w:val="007B4FBB"/>
    <w:rsid w:val="007C2145"/>
    <w:rsid w:val="007C5316"/>
    <w:rsid w:val="007F066F"/>
    <w:rsid w:val="007F320A"/>
    <w:rsid w:val="00804297"/>
    <w:rsid w:val="00812CDD"/>
    <w:rsid w:val="00815983"/>
    <w:rsid w:val="00836670"/>
    <w:rsid w:val="00837897"/>
    <w:rsid w:val="008561A0"/>
    <w:rsid w:val="00856DD0"/>
    <w:rsid w:val="0086111E"/>
    <w:rsid w:val="0086268E"/>
    <w:rsid w:val="0087779A"/>
    <w:rsid w:val="00884330"/>
    <w:rsid w:val="00886C25"/>
    <w:rsid w:val="008911E1"/>
    <w:rsid w:val="008A4506"/>
    <w:rsid w:val="008B1D85"/>
    <w:rsid w:val="008B3429"/>
    <w:rsid w:val="008B4134"/>
    <w:rsid w:val="008B7680"/>
    <w:rsid w:val="008C002D"/>
    <w:rsid w:val="008D21CB"/>
    <w:rsid w:val="008E1091"/>
    <w:rsid w:val="008F0E8C"/>
    <w:rsid w:val="008F75F1"/>
    <w:rsid w:val="008F7FE4"/>
    <w:rsid w:val="00932F38"/>
    <w:rsid w:val="009360DE"/>
    <w:rsid w:val="00954188"/>
    <w:rsid w:val="009602B8"/>
    <w:rsid w:val="00966658"/>
    <w:rsid w:val="009831FF"/>
    <w:rsid w:val="00992A42"/>
    <w:rsid w:val="009B2FE0"/>
    <w:rsid w:val="009B73BD"/>
    <w:rsid w:val="009D7938"/>
    <w:rsid w:val="009E19E9"/>
    <w:rsid w:val="009F1E92"/>
    <w:rsid w:val="009F2090"/>
    <w:rsid w:val="009F331D"/>
    <w:rsid w:val="009F5D5B"/>
    <w:rsid w:val="00A10211"/>
    <w:rsid w:val="00A20A59"/>
    <w:rsid w:val="00A2226E"/>
    <w:rsid w:val="00A24511"/>
    <w:rsid w:val="00A364A6"/>
    <w:rsid w:val="00A4155B"/>
    <w:rsid w:val="00A41D59"/>
    <w:rsid w:val="00A41F62"/>
    <w:rsid w:val="00A43F30"/>
    <w:rsid w:val="00A53A70"/>
    <w:rsid w:val="00A53BB8"/>
    <w:rsid w:val="00A5462E"/>
    <w:rsid w:val="00A66DB6"/>
    <w:rsid w:val="00A75EC8"/>
    <w:rsid w:val="00A92F64"/>
    <w:rsid w:val="00A9363A"/>
    <w:rsid w:val="00AA1105"/>
    <w:rsid w:val="00AA5AD5"/>
    <w:rsid w:val="00AB3B54"/>
    <w:rsid w:val="00AB4FF4"/>
    <w:rsid w:val="00AB6879"/>
    <w:rsid w:val="00AC088C"/>
    <w:rsid w:val="00AC1DEF"/>
    <w:rsid w:val="00AC5995"/>
    <w:rsid w:val="00AE3ED9"/>
    <w:rsid w:val="00AE5325"/>
    <w:rsid w:val="00AE770C"/>
    <w:rsid w:val="00AF1CE4"/>
    <w:rsid w:val="00AF2382"/>
    <w:rsid w:val="00AF2F78"/>
    <w:rsid w:val="00B02918"/>
    <w:rsid w:val="00B07BA4"/>
    <w:rsid w:val="00B149BF"/>
    <w:rsid w:val="00B1523A"/>
    <w:rsid w:val="00B16E96"/>
    <w:rsid w:val="00B2114D"/>
    <w:rsid w:val="00B23CB1"/>
    <w:rsid w:val="00B34D64"/>
    <w:rsid w:val="00B4581F"/>
    <w:rsid w:val="00B5002B"/>
    <w:rsid w:val="00B51A07"/>
    <w:rsid w:val="00B52BAD"/>
    <w:rsid w:val="00B66CA3"/>
    <w:rsid w:val="00B7436C"/>
    <w:rsid w:val="00B83B2A"/>
    <w:rsid w:val="00B84316"/>
    <w:rsid w:val="00B94B3F"/>
    <w:rsid w:val="00BA0042"/>
    <w:rsid w:val="00BA3930"/>
    <w:rsid w:val="00BA5FCE"/>
    <w:rsid w:val="00BB148B"/>
    <w:rsid w:val="00BB46B5"/>
    <w:rsid w:val="00BB4F26"/>
    <w:rsid w:val="00BB53D0"/>
    <w:rsid w:val="00BC315F"/>
    <w:rsid w:val="00BC4A99"/>
    <w:rsid w:val="00BD40AD"/>
    <w:rsid w:val="00BE7474"/>
    <w:rsid w:val="00BF26A7"/>
    <w:rsid w:val="00BF408A"/>
    <w:rsid w:val="00C373E9"/>
    <w:rsid w:val="00C545C3"/>
    <w:rsid w:val="00C57F18"/>
    <w:rsid w:val="00C71B69"/>
    <w:rsid w:val="00C7307B"/>
    <w:rsid w:val="00C77A18"/>
    <w:rsid w:val="00C80B8A"/>
    <w:rsid w:val="00C86CC8"/>
    <w:rsid w:val="00C871C6"/>
    <w:rsid w:val="00CA4CD6"/>
    <w:rsid w:val="00CB073A"/>
    <w:rsid w:val="00CB3416"/>
    <w:rsid w:val="00CB47CA"/>
    <w:rsid w:val="00CB4DE9"/>
    <w:rsid w:val="00CB6235"/>
    <w:rsid w:val="00CB726A"/>
    <w:rsid w:val="00CB7D95"/>
    <w:rsid w:val="00CC5651"/>
    <w:rsid w:val="00CC659C"/>
    <w:rsid w:val="00CD23FE"/>
    <w:rsid w:val="00CD60CF"/>
    <w:rsid w:val="00CE7AEF"/>
    <w:rsid w:val="00CF5786"/>
    <w:rsid w:val="00CF7C1D"/>
    <w:rsid w:val="00D03222"/>
    <w:rsid w:val="00D03E45"/>
    <w:rsid w:val="00D06162"/>
    <w:rsid w:val="00D27BEE"/>
    <w:rsid w:val="00D3454A"/>
    <w:rsid w:val="00D40E73"/>
    <w:rsid w:val="00D47A02"/>
    <w:rsid w:val="00D51BF6"/>
    <w:rsid w:val="00D530E6"/>
    <w:rsid w:val="00D659D6"/>
    <w:rsid w:val="00D742B3"/>
    <w:rsid w:val="00D77C17"/>
    <w:rsid w:val="00D814D3"/>
    <w:rsid w:val="00D94EB4"/>
    <w:rsid w:val="00DB2729"/>
    <w:rsid w:val="00DC1A6B"/>
    <w:rsid w:val="00DD7B22"/>
    <w:rsid w:val="00DE0A6B"/>
    <w:rsid w:val="00DF2A60"/>
    <w:rsid w:val="00DF3487"/>
    <w:rsid w:val="00DF3EE5"/>
    <w:rsid w:val="00DF3FD7"/>
    <w:rsid w:val="00DF4668"/>
    <w:rsid w:val="00DF568F"/>
    <w:rsid w:val="00E031F2"/>
    <w:rsid w:val="00E0510D"/>
    <w:rsid w:val="00E13D89"/>
    <w:rsid w:val="00E16AC0"/>
    <w:rsid w:val="00E35BF7"/>
    <w:rsid w:val="00E3607C"/>
    <w:rsid w:val="00E37508"/>
    <w:rsid w:val="00E41922"/>
    <w:rsid w:val="00E46093"/>
    <w:rsid w:val="00E46D60"/>
    <w:rsid w:val="00E516F4"/>
    <w:rsid w:val="00E57672"/>
    <w:rsid w:val="00E66DA8"/>
    <w:rsid w:val="00E71D6E"/>
    <w:rsid w:val="00E7215B"/>
    <w:rsid w:val="00E72F45"/>
    <w:rsid w:val="00E8048B"/>
    <w:rsid w:val="00E831B7"/>
    <w:rsid w:val="00E832F0"/>
    <w:rsid w:val="00EA0DE0"/>
    <w:rsid w:val="00EA6668"/>
    <w:rsid w:val="00EB3BA5"/>
    <w:rsid w:val="00EC2BA0"/>
    <w:rsid w:val="00EC4EB9"/>
    <w:rsid w:val="00ED4E76"/>
    <w:rsid w:val="00EE72EC"/>
    <w:rsid w:val="00EF0A33"/>
    <w:rsid w:val="00EF0B4A"/>
    <w:rsid w:val="00F030BE"/>
    <w:rsid w:val="00F05D23"/>
    <w:rsid w:val="00F066A6"/>
    <w:rsid w:val="00F07FAF"/>
    <w:rsid w:val="00F13D24"/>
    <w:rsid w:val="00F16D26"/>
    <w:rsid w:val="00F24A93"/>
    <w:rsid w:val="00F26184"/>
    <w:rsid w:val="00F34821"/>
    <w:rsid w:val="00F40B3E"/>
    <w:rsid w:val="00F453B4"/>
    <w:rsid w:val="00F4799C"/>
    <w:rsid w:val="00F55231"/>
    <w:rsid w:val="00F62168"/>
    <w:rsid w:val="00F6376D"/>
    <w:rsid w:val="00F6377E"/>
    <w:rsid w:val="00F718C6"/>
    <w:rsid w:val="00F839C7"/>
    <w:rsid w:val="00F9133E"/>
    <w:rsid w:val="00FA1E57"/>
    <w:rsid w:val="00FA49DD"/>
    <w:rsid w:val="00FA778A"/>
    <w:rsid w:val="00FB4168"/>
    <w:rsid w:val="00FB6A3E"/>
    <w:rsid w:val="00FC504E"/>
    <w:rsid w:val="00FC5123"/>
    <w:rsid w:val="00FD605D"/>
    <w:rsid w:val="00FE2B04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CC9011"/>
  <w15:docId w15:val="{AED6B7FA-8978-4D2B-8BAA-7EE1105D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F7FE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F7FE4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F7FE4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F7FE4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8F7FE4"/>
    <w:pPr>
      <w:keepNext/>
      <w:jc w:val="center"/>
      <w:outlineLvl w:val="3"/>
    </w:pPr>
  </w:style>
  <w:style w:type="paragraph" w:styleId="Ttulo5">
    <w:name w:val="heading 5"/>
    <w:basedOn w:val="Normal"/>
    <w:next w:val="Normal"/>
    <w:qFormat/>
    <w:rsid w:val="008F7FE4"/>
    <w:pPr>
      <w:keepNext/>
      <w:jc w:val="both"/>
      <w:outlineLvl w:val="4"/>
    </w:pPr>
    <w:rPr>
      <w:b/>
      <w:color w:val="0000FF"/>
      <w:sz w:val="28"/>
    </w:rPr>
  </w:style>
  <w:style w:type="paragraph" w:styleId="Ttulo6">
    <w:name w:val="heading 6"/>
    <w:basedOn w:val="Normal"/>
    <w:next w:val="Normal"/>
    <w:qFormat/>
    <w:rsid w:val="008F7FE4"/>
    <w:pPr>
      <w:keepNext/>
      <w:jc w:val="center"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8F7FE4"/>
    <w:pPr>
      <w:keepNext/>
      <w:jc w:val="both"/>
      <w:outlineLvl w:val="6"/>
    </w:pPr>
    <w:rPr>
      <w:rFonts w:ascii="Bookman Old Style" w:hAnsi="Bookman Old Style"/>
      <w:b/>
      <w:bCs/>
      <w:sz w:val="22"/>
    </w:rPr>
  </w:style>
  <w:style w:type="paragraph" w:styleId="Ttulo8">
    <w:name w:val="heading 8"/>
    <w:basedOn w:val="Normal"/>
    <w:next w:val="Normal"/>
    <w:qFormat/>
    <w:rsid w:val="008F7FE4"/>
    <w:pPr>
      <w:keepNext/>
      <w:tabs>
        <w:tab w:val="left" w:pos="2552"/>
      </w:tabs>
      <w:jc w:val="both"/>
      <w:outlineLvl w:val="7"/>
    </w:pPr>
    <w:rPr>
      <w:rFonts w:ascii="Times New Roman" w:hAnsi="Times New Roman"/>
      <w:b/>
      <w:bCs/>
      <w:sz w:val="23"/>
    </w:rPr>
  </w:style>
  <w:style w:type="paragraph" w:styleId="Ttulo9">
    <w:name w:val="heading 9"/>
    <w:basedOn w:val="Normal"/>
    <w:next w:val="Normal"/>
    <w:qFormat/>
    <w:rsid w:val="008F7FE4"/>
    <w:pPr>
      <w:keepNext/>
      <w:tabs>
        <w:tab w:val="left" w:pos="2552"/>
      </w:tabs>
      <w:jc w:val="both"/>
      <w:outlineLvl w:val="8"/>
    </w:pPr>
    <w:rPr>
      <w:rFonts w:ascii="Times New Roman" w:hAnsi="Times New Roman"/>
      <w:i/>
      <w:iCs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8F7FE4"/>
    <w:pPr>
      <w:spacing w:line="360" w:lineRule="exact"/>
      <w:ind w:firstLine="213"/>
      <w:jc w:val="both"/>
    </w:pPr>
  </w:style>
  <w:style w:type="paragraph" w:styleId="Cabealho">
    <w:name w:val="header"/>
    <w:aliases w:val="hd,he"/>
    <w:basedOn w:val="Normal"/>
    <w:link w:val="CabealhoChar"/>
    <w:rsid w:val="008F7FE4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rsid w:val="008F7F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F7FE4"/>
    <w:rPr>
      <w:color w:val="0000FF"/>
      <w:u w:val="single"/>
    </w:rPr>
  </w:style>
  <w:style w:type="paragraph" w:styleId="Recuodecorpodetexto">
    <w:name w:val="Body Text Indent"/>
    <w:basedOn w:val="Normal"/>
    <w:rsid w:val="008F7FE4"/>
    <w:pPr>
      <w:spacing w:line="360" w:lineRule="auto"/>
      <w:ind w:firstLine="1134"/>
      <w:jc w:val="both"/>
    </w:pPr>
    <w:rPr>
      <w:rFonts w:ascii="Times New Roman" w:hAnsi="Times New Roman"/>
    </w:rPr>
  </w:style>
  <w:style w:type="character" w:styleId="nfase">
    <w:name w:val="Emphasis"/>
    <w:basedOn w:val="Fontepargpadro"/>
    <w:qFormat/>
    <w:rsid w:val="008F7FE4"/>
    <w:rPr>
      <w:i/>
      <w:iCs/>
    </w:rPr>
  </w:style>
  <w:style w:type="paragraph" w:styleId="Legenda">
    <w:name w:val="caption"/>
    <w:basedOn w:val="Normal"/>
    <w:next w:val="Normal"/>
    <w:qFormat/>
    <w:rsid w:val="008F7FE4"/>
    <w:pPr>
      <w:jc w:val="center"/>
    </w:pPr>
    <w:rPr>
      <w:rFonts w:ascii="Times New Roman" w:hAnsi="Times New Roman"/>
      <w:b/>
      <w:bCs/>
      <w:szCs w:val="14"/>
    </w:rPr>
  </w:style>
  <w:style w:type="paragraph" w:styleId="Recuodecorpodetexto2">
    <w:name w:val="Body Text Indent 2"/>
    <w:basedOn w:val="Normal"/>
    <w:rsid w:val="008F7FE4"/>
    <w:pPr>
      <w:ind w:firstLine="1418"/>
      <w:jc w:val="both"/>
    </w:pPr>
    <w:rPr>
      <w:rFonts w:ascii="Times New Roman" w:hAnsi="Times New Roman"/>
      <w:szCs w:val="40"/>
    </w:rPr>
  </w:style>
  <w:style w:type="character" w:styleId="Nmerodepgina">
    <w:name w:val="page number"/>
    <w:basedOn w:val="Fontepargpadro"/>
    <w:rsid w:val="008F7FE4"/>
  </w:style>
  <w:style w:type="character" w:customStyle="1" w:styleId="status-body">
    <w:name w:val="status-body"/>
    <w:basedOn w:val="Fontepargpadro"/>
    <w:rsid w:val="00E831B7"/>
  </w:style>
  <w:style w:type="character" w:customStyle="1" w:styleId="status-content">
    <w:name w:val="status-content"/>
    <w:basedOn w:val="Fontepargpadro"/>
    <w:rsid w:val="00E831B7"/>
  </w:style>
  <w:style w:type="character" w:customStyle="1" w:styleId="entry-content">
    <w:name w:val="entry-content"/>
    <w:basedOn w:val="Fontepargpadro"/>
    <w:rsid w:val="00E831B7"/>
  </w:style>
  <w:style w:type="character" w:customStyle="1" w:styleId="metaentry-meta">
    <w:name w:val="meta entry-meta"/>
    <w:basedOn w:val="Fontepargpadro"/>
    <w:rsid w:val="00E831B7"/>
  </w:style>
  <w:style w:type="character" w:customStyle="1" w:styleId="publishedtimestamp">
    <w:name w:val="published timestamp"/>
    <w:basedOn w:val="Fontepargpadro"/>
    <w:rsid w:val="00E831B7"/>
  </w:style>
  <w:style w:type="character" w:customStyle="1" w:styleId="del">
    <w:name w:val="del"/>
    <w:basedOn w:val="Fontepargpadro"/>
    <w:rsid w:val="00E831B7"/>
  </w:style>
  <w:style w:type="paragraph" w:styleId="NormalWeb">
    <w:name w:val="Normal (Web)"/>
    <w:basedOn w:val="Normal"/>
    <w:rsid w:val="00C545C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inuelendo">
    <w:name w:val="continuelendo"/>
    <w:basedOn w:val="Normal"/>
    <w:rsid w:val="00C545C3"/>
    <w:pPr>
      <w:spacing w:before="100" w:beforeAutospacing="1" w:after="100" w:afterAutospacing="1" w:line="336" w:lineRule="auto"/>
    </w:pPr>
    <w:rPr>
      <w:rFonts w:cs="Arial"/>
      <w:b/>
      <w:bCs/>
      <w:sz w:val="34"/>
      <w:szCs w:val="34"/>
    </w:rPr>
  </w:style>
  <w:style w:type="paragraph" w:customStyle="1" w:styleId="chamada1">
    <w:name w:val="chamada1"/>
    <w:basedOn w:val="Normal"/>
    <w:rsid w:val="00C545C3"/>
    <w:pPr>
      <w:spacing w:line="368" w:lineRule="atLeast"/>
    </w:pPr>
    <w:rPr>
      <w:rFonts w:ascii="Times New Roman" w:hAnsi="Times New Roman"/>
      <w:b/>
      <w:bCs/>
      <w:color w:val="CD071E"/>
      <w:sz w:val="30"/>
      <w:szCs w:val="30"/>
    </w:rPr>
  </w:style>
  <w:style w:type="character" w:styleId="Forte">
    <w:name w:val="Strong"/>
    <w:basedOn w:val="Fontepargpadro"/>
    <w:qFormat/>
    <w:rsid w:val="00C545C3"/>
    <w:rPr>
      <w:b/>
      <w:bCs/>
    </w:rPr>
  </w:style>
  <w:style w:type="paragraph" w:styleId="Subttulo">
    <w:name w:val="Subtitle"/>
    <w:basedOn w:val="Normal"/>
    <w:qFormat/>
    <w:rsid w:val="00F4799C"/>
    <w:pPr>
      <w:jc w:val="center"/>
    </w:pPr>
    <w:rPr>
      <w:rFonts w:ascii="Times New Roman" w:hAnsi="Times New Roman"/>
      <w:b/>
    </w:rPr>
  </w:style>
  <w:style w:type="character" w:customStyle="1" w:styleId="CabealhoChar">
    <w:name w:val="Cabeçalho Char"/>
    <w:aliases w:val="hd Char,he Char"/>
    <w:basedOn w:val="Fontepargpadro"/>
    <w:link w:val="Cabealho"/>
    <w:rsid w:val="003B6F46"/>
  </w:style>
  <w:style w:type="paragraph" w:styleId="Ttulo">
    <w:name w:val="Title"/>
    <w:basedOn w:val="Normal"/>
    <w:link w:val="TtuloChar"/>
    <w:qFormat/>
    <w:rsid w:val="002C5736"/>
    <w:pPr>
      <w:jc w:val="center"/>
    </w:pPr>
    <w:rPr>
      <w:rFonts w:ascii="Arial Narrow" w:hAnsi="Arial Narrow"/>
      <w:b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C5736"/>
    <w:rPr>
      <w:rFonts w:ascii="Arial Narrow" w:hAnsi="Arial Narrow"/>
      <w:b/>
      <w:sz w:val="28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C5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">
    <w:name w:val="P"/>
    <w:basedOn w:val="Normal"/>
    <w:rsid w:val="00A43F30"/>
    <w:pPr>
      <w:autoSpaceDE w:val="0"/>
      <w:autoSpaceDN w:val="0"/>
      <w:jc w:val="both"/>
    </w:pPr>
    <w:rPr>
      <w:rFonts w:ascii="Times New Roman" w:hAnsi="Times New Roman"/>
      <w:b/>
      <w:szCs w:val="24"/>
    </w:rPr>
  </w:style>
  <w:style w:type="paragraph" w:styleId="Textodebalo">
    <w:name w:val="Balloon Text"/>
    <w:basedOn w:val="Normal"/>
    <w:link w:val="TextodebaloChar"/>
    <w:rsid w:val="00233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33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46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1959">
                          <w:marLeft w:val="0"/>
                          <w:marRight w:val="335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4771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895969405">
                              <w:marLeft w:val="0"/>
                              <w:marRight w:val="335"/>
                              <w:marTop w:val="84"/>
                              <w:marBottom w:val="167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  <w:div w:id="213255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0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educ.go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80C8-C292-4534-86E5-A8979C05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Secretaria de Estado da Fazenda de Goiás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isabella.lima</dc:creator>
  <cp:keywords/>
  <cp:lastModifiedBy>Wolney Arruda de Lima</cp:lastModifiedBy>
  <cp:revision>5</cp:revision>
  <cp:lastPrinted>2017-05-26T11:39:00Z</cp:lastPrinted>
  <dcterms:created xsi:type="dcterms:W3CDTF">2017-05-26T11:12:00Z</dcterms:created>
  <dcterms:modified xsi:type="dcterms:W3CDTF">2017-05-26T11:40:00Z</dcterms:modified>
</cp:coreProperties>
</file>